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03" w:rsidRPr="00F16803" w:rsidRDefault="00F16803" w:rsidP="00F16803">
      <w:pPr>
        <w:jc w:val="center"/>
        <w:rPr>
          <w:b/>
        </w:rPr>
      </w:pPr>
      <w:r w:rsidRPr="00F16803">
        <w:rPr>
          <w:rFonts w:ascii="Times New Roman" w:hAnsi="Times New Roman" w:cs="Times New Roman"/>
          <w:b/>
          <w:sz w:val="24"/>
          <w:szCs w:val="24"/>
        </w:rPr>
        <w:t>Harmonogra</w:t>
      </w:r>
      <w:r w:rsidRPr="00F16803">
        <w:rPr>
          <w:rFonts w:ascii="Times New Roman" w:hAnsi="Times New Roman" w:cs="Times New Roman"/>
          <w:b/>
          <w:sz w:val="24"/>
          <w:szCs w:val="24"/>
        </w:rPr>
        <w:t>m</w:t>
      </w:r>
      <w:r w:rsidRPr="00F16803">
        <w:rPr>
          <w:rFonts w:ascii="Times New Roman" w:hAnsi="Times New Roman" w:cs="Times New Roman"/>
          <w:b/>
          <w:sz w:val="24"/>
          <w:szCs w:val="24"/>
        </w:rPr>
        <w:t xml:space="preserve"> dyżurów</w:t>
      </w:r>
      <w:r>
        <w:rPr>
          <w:rFonts w:ascii="Times New Roman" w:hAnsi="Times New Roman" w:cs="Times New Roman"/>
          <w:b/>
          <w:sz w:val="24"/>
          <w:szCs w:val="24"/>
        </w:rPr>
        <w:t xml:space="preserve"> aptek ogólnodostępnych</w:t>
      </w:r>
      <w:r w:rsidRPr="00F16803">
        <w:rPr>
          <w:rFonts w:ascii="Times New Roman" w:hAnsi="Times New Roman" w:cs="Times New Roman"/>
          <w:b/>
          <w:sz w:val="24"/>
          <w:szCs w:val="24"/>
        </w:rPr>
        <w:t xml:space="preserve"> w roku 2024</w:t>
      </w:r>
    </w:p>
    <w:p w:rsidR="00F16803" w:rsidRDefault="00F16803" w:rsidP="00F16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porze nocnej od poniedziałku do piątku w godz.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2112"/>
        <w:gridCol w:w="6095"/>
      </w:tblGrid>
      <w:tr w:rsidR="00F16803" w:rsidTr="00F16803">
        <w:trPr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Dni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Oznaczenie apteki</w:t>
            </w: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– 21.06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K.P.VITA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 Listopada 13/23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„K.P.VITA” Sp. z o.o.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31.07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2.08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13.09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25.10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6.12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8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28.06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ESKULAP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Strażacka 2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ESKULAP A. Bronisz K. Grabek Spółka Jawna.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9.08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20.09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– 31.10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13.12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5.07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Żeromskiego 7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Piotra Sochę.</w:t>
            </w:r>
          </w:p>
          <w:p w:rsidR="00F16803" w:rsidRDefault="00F16803">
            <w:pPr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– 23.08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12 - 15.11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248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12.07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SPOŁECZNA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Zwycięstwa 2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14.08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27.09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8.11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20.12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19.07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CHOMA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Rynek Mariacki 23/24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30.08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11.10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22.11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8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14.06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FARMACJA CHOMA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kard. Stefana Wyszyńskiego 7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26.07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6.09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18.10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29.11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803" w:rsidRDefault="00F16803" w:rsidP="00F1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03" w:rsidRPr="00F16803" w:rsidRDefault="00F16803" w:rsidP="00F16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03">
        <w:rPr>
          <w:rFonts w:ascii="Times New Roman" w:hAnsi="Times New Roman" w:cs="Times New Roman"/>
          <w:b/>
          <w:sz w:val="24"/>
          <w:szCs w:val="24"/>
        </w:rPr>
        <w:lastRenderedPageBreak/>
        <w:t>w dni u</w:t>
      </w:r>
      <w:r w:rsidRPr="00F16803">
        <w:rPr>
          <w:rFonts w:ascii="Times New Roman" w:hAnsi="Times New Roman" w:cs="Times New Roman"/>
          <w:b/>
          <w:sz w:val="24"/>
          <w:szCs w:val="24"/>
        </w:rPr>
        <w:t xml:space="preserve">stawowo wolne od pracy w godz. </w:t>
      </w:r>
      <w:r w:rsidRPr="00F16803">
        <w:rPr>
          <w:rFonts w:ascii="Times New Roman" w:hAnsi="Times New Roman" w:cs="Times New Roman"/>
          <w:b/>
          <w:sz w:val="24"/>
          <w:szCs w:val="24"/>
        </w:rPr>
        <w:t>14</w:t>
      </w:r>
      <w:r w:rsidRPr="00F1680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F16803">
        <w:rPr>
          <w:rFonts w:ascii="Times New Roman" w:hAnsi="Times New Roman" w:cs="Times New Roman"/>
          <w:b/>
          <w:sz w:val="24"/>
          <w:szCs w:val="24"/>
        </w:rPr>
        <w:t xml:space="preserve"> - 18</w:t>
      </w:r>
      <w:r w:rsidRPr="00F1680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F1680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2112"/>
        <w:gridCol w:w="6095"/>
      </w:tblGrid>
      <w:tr w:rsidR="00F16803" w:rsidTr="00F16803">
        <w:trPr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Dni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Oznaczenie apteki</w:t>
            </w: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K.P.VITA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 Listopada 13/23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„K.P.VITA” Sp. z o.o.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8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ESKULAP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Strażacka 2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ESKULAP A. Bronisz K. Grabek Spółka Jawna.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Żeromskiego 7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Piotra Sochę.</w:t>
            </w:r>
          </w:p>
          <w:p w:rsidR="00F16803" w:rsidRDefault="00F16803">
            <w:pPr>
              <w:rPr>
                <w:rFonts w:ascii="Times New Roman" w:hAnsi="Times New Roman" w:cs="Times New Roman"/>
              </w:rPr>
            </w:pP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SPOŁECZNA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Zwycięstwa 2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CHOMA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Rynek Mariacki 23/24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4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8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FARMACJA CHOMA prowadzona w Węgrowie,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kard. Stefana Wyszyńskiego 7</w:t>
            </w:r>
          </w:p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 LM FARMACJA CHOMA SPÓŁKA JAWNA.</w:t>
            </w: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6803" w:rsidTr="00F16803">
        <w:trPr>
          <w:trHeight w:val="316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6803" w:rsidRDefault="00F16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803" w:rsidRDefault="00F16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803" w:rsidRDefault="00F16803"/>
    <w:sectPr w:rsidR="00F1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D"/>
    <w:rsid w:val="005A1DD1"/>
    <w:rsid w:val="00B47159"/>
    <w:rsid w:val="00E36ECD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EF62-4EA5-4962-98D7-184840A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80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2</cp:revision>
  <dcterms:created xsi:type="dcterms:W3CDTF">2024-06-25T13:39:00Z</dcterms:created>
  <dcterms:modified xsi:type="dcterms:W3CDTF">2024-06-25T13:42:00Z</dcterms:modified>
</cp:coreProperties>
</file>